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6E" w:rsidRPr="00844C6E" w:rsidRDefault="00844C6E" w:rsidP="00844C6E">
      <w:pPr>
        <w:pBdr>
          <w:bottom w:val="single" w:sz="6" w:space="4" w:color="DDDDDD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aps/>
          <w:color w:val="4B4B4B"/>
          <w:kern w:val="36"/>
          <w:sz w:val="45"/>
          <w:szCs w:val="45"/>
          <w:lang w:eastAsia="ru-RU"/>
        </w:rPr>
      </w:pPr>
      <w:r w:rsidRPr="00844C6E">
        <w:rPr>
          <w:rFonts w:ascii="Arial" w:eastAsia="Times New Roman" w:hAnsi="Arial" w:cs="Arial"/>
          <w:caps/>
          <w:color w:val="4B4B4B"/>
          <w:kern w:val="36"/>
          <w:sz w:val="45"/>
          <w:szCs w:val="45"/>
          <w:lang w:eastAsia="ru-RU"/>
        </w:rPr>
        <w:t>ДО УВАГИ ВЛАСНИКІ</w:t>
      </w:r>
      <w:proofErr w:type="gramStart"/>
      <w:r w:rsidRPr="00844C6E">
        <w:rPr>
          <w:rFonts w:ascii="Arial" w:eastAsia="Times New Roman" w:hAnsi="Arial" w:cs="Arial"/>
          <w:caps/>
          <w:color w:val="4B4B4B"/>
          <w:kern w:val="36"/>
          <w:sz w:val="45"/>
          <w:szCs w:val="45"/>
          <w:lang w:eastAsia="ru-RU"/>
        </w:rPr>
        <w:t>В</w:t>
      </w:r>
      <w:proofErr w:type="gramEnd"/>
      <w:r w:rsidRPr="00844C6E">
        <w:rPr>
          <w:rFonts w:ascii="Arial" w:eastAsia="Times New Roman" w:hAnsi="Arial" w:cs="Arial"/>
          <w:caps/>
          <w:color w:val="4B4B4B"/>
          <w:kern w:val="36"/>
          <w:sz w:val="45"/>
          <w:szCs w:val="45"/>
          <w:lang w:eastAsia="ru-RU"/>
        </w:rPr>
        <w:t xml:space="preserve"> АВТОТРАНСПОРТУ!</w:t>
      </w:r>
    </w:p>
    <w:p w:rsidR="00844C6E" w:rsidRPr="00844C6E" w:rsidRDefault="00844C6E" w:rsidP="00844C6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ішень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виконавчого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комітету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16.03.2011 №94 і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13.02.2008 №56 «Про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маршрутної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мережі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маршрутів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дачних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маршрутів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 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оголошується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конкурс на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перевезення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пасажирів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спеціальних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дачних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маршрутах в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місті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Южноукраїнську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Миколаївської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області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звичайному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«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Торговий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 по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вул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Миру («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п’ятачок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– СОТ «Протон» - СОТ «</w:t>
      </w: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івденний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Буг» та «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Будинок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побуту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«Чайка» - СОТ «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Бузьке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рейсів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певних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днях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сезонний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перевезення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пасажирів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автобусному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маршруті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проводиться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достатті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43 Закону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«Про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автомобільний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транспорт», порядку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перевезення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пасажирів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маршрутах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постановою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Кабінету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</w:t>
      </w:r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03.12.2008 №1081, умов конкурсу з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перевезення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пасажирів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маршрутах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організатором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перевезень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виконавчий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комітет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ішенням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виконавчого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комітету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25.03.2010 №119.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Метою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є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вибі</w:t>
      </w:r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засадах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фізичних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осіб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здатні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забезпечувати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належну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якість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обслуговування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перевезень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пасажирів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дачних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маршрутах,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дотримання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транспортного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законодавства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нормативно-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договірних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умов з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замовником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перевезень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маршрутах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задіяні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автобуси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категорії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М2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класу</w:t>
      </w:r>
      <w:proofErr w:type="spellEnd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категорії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М3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відбудеться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26 </w:t>
      </w:r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лютого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2016 року у 10-00 за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адресою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м.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вул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Дружби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народів,48 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засідань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виконавчого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комітету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та бланки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щоденно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вихідних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з 9.00 до 17.00 за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адресою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Миколаївська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область м.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Южноукраїнськ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вул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Дружби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народів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23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кім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93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,б</w:t>
      </w:r>
      <w:proofErr w:type="spellEnd"/>
      <w:proofErr w:type="gram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(АВБ «Чайка») 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житлово-комунального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господарства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будівництва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Конкурсна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подається</w:t>
      </w:r>
      <w:proofErr w:type="spellEnd"/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особисто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уповноваженою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особою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перевізника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-претендента 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закритих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конвертах з 8.00 до 17.00 у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робочі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адресою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Миколаївська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область м.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Южноукраїнськ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вул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Дружби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народів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23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кім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93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,б</w:t>
      </w:r>
      <w:proofErr w:type="spellEnd"/>
      <w:proofErr w:type="gram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(АВБ «Чайка»)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житлово-комунального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господарства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будівництва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міської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ради.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Кінцевий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строк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прийняття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11.02.2016 до 17.00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годині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844C6E" w:rsidRPr="00844C6E" w:rsidRDefault="00844C6E" w:rsidP="00844C6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Адреса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офіційного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сайту </w:t>
      </w:r>
      <w:proofErr w:type="spellStart"/>
      <w:proofErr w:type="gram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іста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Южноукраїнська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якому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розміщується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конкурсну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документацію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5" w:history="1"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yu.mk.ua</w:t>
        </w:r>
      </w:hyperlink>
    </w:p>
    <w:p w:rsidR="00844C6E" w:rsidRPr="00844C6E" w:rsidRDefault="00844C6E" w:rsidP="00844C6E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Телефони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довідок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консультацій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питань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844C6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за телефонами: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управління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житлово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комунального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господарства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та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будівництва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Южноукраїнської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міської</w:t>
      </w:r>
      <w:proofErr w:type="spellEnd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ради</w:t>
      </w:r>
      <w:proofErr w:type="gramEnd"/>
    </w:p>
    <w:p w:rsidR="00844C6E" w:rsidRPr="00844C6E" w:rsidRDefault="00844C6E" w:rsidP="00844C6E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44C6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тел./факс (05136) 2-10-57, 5-56-37</w:t>
      </w:r>
    </w:p>
    <w:p w:rsidR="00844C6E" w:rsidRPr="00844C6E" w:rsidRDefault="00844C6E" w:rsidP="00844C6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Положення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 про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конкурсний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комітет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для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визначення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перевізників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на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міських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 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автобусних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маршрутах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загального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користування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та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спеціальних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(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дачних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) маршрутах, 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організатором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перевезень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на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яких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є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виконавчий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комітет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Южноукраїнської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міської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gram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ради</w:t>
        </w:r>
        <w:proofErr w:type="gramEnd"/>
      </w:hyperlink>
    </w:p>
    <w:p w:rsidR="00844C6E" w:rsidRPr="00844C6E" w:rsidRDefault="00844C6E" w:rsidP="00844C6E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Заява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 на участь </w:t>
        </w:r>
        <w:proofErr w:type="gram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у</w:t>
        </w:r>
        <w:proofErr w:type="gram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конкурсі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з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перевезення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пасажирів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 на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міському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маршруті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загального</w:t>
        </w:r>
        <w:proofErr w:type="spell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користування</w:t>
        </w:r>
        <w:proofErr w:type="spellEnd"/>
      </w:hyperlink>
    </w:p>
    <w:p w:rsidR="00844C6E" w:rsidRPr="00844C6E" w:rsidRDefault="00844C6E" w:rsidP="00844C6E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Анкета </w:t>
        </w:r>
        <w:proofErr w:type="gram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до</w:t>
        </w:r>
        <w:proofErr w:type="gramEnd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 xml:space="preserve"> заяви про участь у </w:t>
        </w:r>
        <w:proofErr w:type="spellStart"/>
        <w:r w:rsidRPr="00844C6E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конкурсі</w:t>
        </w:r>
        <w:proofErr w:type="spellEnd"/>
      </w:hyperlink>
    </w:p>
    <w:p w:rsidR="00B83282" w:rsidRDefault="00B83282"/>
    <w:sectPr w:rsidR="00B8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E"/>
    <w:rsid w:val="00844C6E"/>
    <w:rsid w:val="00B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date">
    <w:name w:val="content-date"/>
    <w:basedOn w:val="a0"/>
    <w:rsid w:val="00844C6E"/>
  </w:style>
  <w:style w:type="character" w:customStyle="1" w:styleId="apple-converted-space">
    <w:name w:val="apple-converted-space"/>
    <w:basedOn w:val="a0"/>
    <w:rsid w:val="00844C6E"/>
  </w:style>
  <w:style w:type="character" w:customStyle="1" w:styleId="print-version">
    <w:name w:val="print-version"/>
    <w:basedOn w:val="a0"/>
    <w:rsid w:val="00844C6E"/>
  </w:style>
  <w:style w:type="character" w:styleId="a3">
    <w:name w:val="Hyperlink"/>
    <w:basedOn w:val="a0"/>
    <w:uiPriority w:val="99"/>
    <w:semiHidden/>
    <w:unhideWhenUsed/>
    <w:rsid w:val="00844C6E"/>
    <w:rPr>
      <w:color w:val="0000FF"/>
      <w:u w:val="single"/>
    </w:rPr>
  </w:style>
  <w:style w:type="character" w:customStyle="1" w:styleId="pull-right">
    <w:name w:val="pull-right"/>
    <w:basedOn w:val="a0"/>
    <w:rsid w:val="00844C6E"/>
  </w:style>
  <w:style w:type="paragraph" w:styleId="a4">
    <w:name w:val="Normal (Web)"/>
    <w:basedOn w:val="a"/>
    <w:uiPriority w:val="99"/>
    <w:semiHidden/>
    <w:unhideWhenUsed/>
    <w:rsid w:val="0084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C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date">
    <w:name w:val="content-date"/>
    <w:basedOn w:val="a0"/>
    <w:rsid w:val="00844C6E"/>
  </w:style>
  <w:style w:type="character" w:customStyle="1" w:styleId="apple-converted-space">
    <w:name w:val="apple-converted-space"/>
    <w:basedOn w:val="a0"/>
    <w:rsid w:val="00844C6E"/>
  </w:style>
  <w:style w:type="character" w:customStyle="1" w:styleId="print-version">
    <w:name w:val="print-version"/>
    <w:basedOn w:val="a0"/>
    <w:rsid w:val="00844C6E"/>
  </w:style>
  <w:style w:type="character" w:styleId="a3">
    <w:name w:val="Hyperlink"/>
    <w:basedOn w:val="a0"/>
    <w:uiPriority w:val="99"/>
    <w:semiHidden/>
    <w:unhideWhenUsed/>
    <w:rsid w:val="00844C6E"/>
    <w:rPr>
      <w:color w:val="0000FF"/>
      <w:u w:val="single"/>
    </w:rPr>
  </w:style>
  <w:style w:type="character" w:customStyle="1" w:styleId="pull-right">
    <w:name w:val="pull-right"/>
    <w:basedOn w:val="a0"/>
    <w:rsid w:val="00844C6E"/>
  </w:style>
  <w:style w:type="paragraph" w:styleId="a4">
    <w:name w:val="Normal (Web)"/>
    <w:basedOn w:val="a"/>
    <w:uiPriority w:val="99"/>
    <w:semiHidden/>
    <w:unhideWhenUsed/>
    <w:rsid w:val="0084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C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9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88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uploads/files/2016/1/13/0e7e58150264042ca7eb126d4a23725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.mk.ua/uploads/files/2016/1/13/4c3198d3c99fecd401b394a9688dddac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u.mk.ua/uploads/files/2016/1/13/d31a2a04a4ec9fe2d9aeb3cd506b3f95.doc" TargetMode="External"/><Relationship Id="rId5" Type="http://schemas.openxmlformats.org/officeDocument/2006/relationships/hyperlink" Target="http://yu.mk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2016-01-22T18:49:00Z</dcterms:created>
  <dcterms:modified xsi:type="dcterms:W3CDTF">2016-01-22T18:49:00Z</dcterms:modified>
</cp:coreProperties>
</file>